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0B41" w14:textId="6F53974C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Nom, Prénom</w:t>
      </w:r>
      <w:r w:rsidR="00E30078" w:rsidRPr="00E60533">
        <w:rPr>
          <w:rFonts w:ascii="Cambria" w:hAnsi="Cambria"/>
          <w:sz w:val="24"/>
          <w:szCs w:val="24"/>
        </w:rPr>
        <w:t xml:space="preserve"> </w:t>
      </w:r>
      <w:r w:rsidR="0019236C" w:rsidRPr="00E60533">
        <w:rPr>
          <w:rFonts w:ascii="Cambria" w:hAnsi="Cambria"/>
          <w:sz w:val="24"/>
          <w:szCs w:val="24"/>
        </w:rPr>
        <w:t xml:space="preserve">: </w:t>
      </w:r>
      <w:r w:rsidRPr="00E60533">
        <w:rPr>
          <w:rFonts w:ascii="Cambria" w:hAnsi="Cambria"/>
          <w:bCs/>
          <w:sz w:val="24"/>
          <w:szCs w:val="24"/>
        </w:rPr>
        <w:t>ABRAHAM Louisette,</w:t>
      </w:r>
      <w:r w:rsidR="001012B7">
        <w:rPr>
          <w:rFonts w:ascii="Cambria" w:hAnsi="Cambria"/>
          <w:bCs/>
          <w:sz w:val="24"/>
          <w:szCs w:val="24"/>
        </w:rPr>
        <w:t xml:space="preserve"> Geneviève</w:t>
      </w:r>
      <w:r w:rsidRPr="00E60533">
        <w:rPr>
          <w:rFonts w:ascii="Cambria" w:hAnsi="Cambria"/>
          <w:bCs/>
          <w:sz w:val="24"/>
          <w:szCs w:val="24"/>
        </w:rPr>
        <w:t xml:space="preserve"> </w:t>
      </w:r>
      <w:r w:rsidR="000F195E" w:rsidRPr="00E60533">
        <w:rPr>
          <w:rFonts w:ascii="Cambria" w:hAnsi="Cambria"/>
          <w:bCs/>
          <w:sz w:val="24"/>
          <w:szCs w:val="24"/>
        </w:rPr>
        <w:t xml:space="preserve">épouse </w:t>
      </w:r>
      <w:r w:rsidRPr="00E60533">
        <w:rPr>
          <w:rFonts w:ascii="Cambria" w:hAnsi="Cambria"/>
          <w:bCs/>
          <w:sz w:val="24"/>
          <w:szCs w:val="24"/>
        </w:rPr>
        <w:t>PELLET</w:t>
      </w:r>
    </w:p>
    <w:p w14:paraId="04225F4F" w14:textId="77777777" w:rsidR="008C6A5E" w:rsidRPr="00E60533" w:rsidRDefault="008C6A5E" w:rsidP="00E60533">
      <w:pPr>
        <w:pStyle w:val="Standard"/>
        <w:jc w:val="both"/>
      </w:pPr>
    </w:p>
    <w:p w14:paraId="35AF1100" w14:textId="77777777" w:rsidR="003629FF" w:rsidRPr="00E60533" w:rsidRDefault="003629FF" w:rsidP="00E60533">
      <w:pPr>
        <w:pStyle w:val="Standard"/>
        <w:jc w:val="both"/>
      </w:pPr>
      <w:r w:rsidRPr="00E60533">
        <w:t>N° matricule</w:t>
      </w:r>
      <w:r w:rsidR="00E30078" w:rsidRPr="00E60533">
        <w:t xml:space="preserve"> </w:t>
      </w:r>
      <w:r w:rsidRPr="00E60533">
        <w:t xml:space="preserve">: 62798 </w:t>
      </w:r>
      <w:r w:rsidR="008C6A5E" w:rsidRPr="00E60533">
        <w:t xml:space="preserve">à </w:t>
      </w:r>
      <w:r w:rsidRPr="00E60533">
        <w:t>Ravensbrück</w:t>
      </w:r>
    </w:p>
    <w:p w14:paraId="182BF96C" w14:textId="58FDA6CA" w:rsidR="003629FF" w:rsidRPr="00E60533" w:rsidRDefault="00DF49C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0D06F" wp14:editId="7F9ADB30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905000" cy="2599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259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AC2C" w14:textId="15F489FF" w:rsidR="0071274F" w:rsidRPr="0071274F" w:rsidRDefault="0071274F" w:rsidP="0071274F">
                            <w:pPr>
                              <w:rPr>
                                <w:lang w:val="fr-FR"/>
                              </w:rPr>
                            </w:pPr>
                            <w:r w:rsidRPr="0071274F"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615EC3B7" wp14:editId="5AE5A6E2">
                                  <wp:extent cx="1809750" cy="2336165"/>
                                  <wp:effectExtent l="0" t="0" r="0" b="6985"/>
                                  <wp:docPr id="1357615229" name="Image 2" descr="Une image contenant Visage humain, personne, sourire, portrai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615229" name="Image 2" descr="Une image contenant Visage humain, personne, sourire, portrait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0706" cy="2337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E8E508" w14:textId="03140FD1" w:rsidR="0019236C" w:rsidRDefault="0019236C"/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D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35pt;width:150pt;height:204.7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AazwEAAJsDAAAOAAAAZHJzL2Uyb0RvYy54bWysU8tu2zAQvBfoPxC815KNJKgFy0HbIEWB&#10;9AGk/QCKIi2hEpfdpS25X98lJTtucit6IbQPDndmR5vbse/EwSC14Eq5XORSGKehbt2ulD++3795&#10;KwUF5WrVgTOlPBqSt9vXrzaDL8wKGuhqg4JBHBWDL2UTgi+yjHRjekUL8MZx0QL2KnCIu6xGNTB6&#10;32WrPL/JBsDaI2hDxNm7qSi3Cd9ao8NXa8kE0ZWSZwvpxHRW8cy2G1XsUPmm1fMY6h+m6FXr+NEz&#10;1J0KSuyxfQHVtxqBwIaFhj4Da1ttEgdms8yfsXlslDeJC4tD/iwT/T9Y/eXw6L+hCON7GHmBiQT5&#10;B9A/ibXJBk/F3BM1pYJidzV8hpq3qfYB0o3RYh/pMyHBMKz08ayuGYPQEXudX+c5lzTXVtfr9c06&#10;6Z+p4nTdI4WPBnoRP0qJvL4Erw4PFOI4qji1xNcc3Lddl1bYub8S3DhlTPLAfPs0/8QkjNXId2Oy&#10;gvrItBAmf7Cf+aMB/C3FwN4oJf3aKzRSdJ8ci79eXl1FM10GeBlUl4FymqFKqQNKMQUfwmTBvcd2&#10;1/Bbk+4O3rGgtk1Un+aa18AOSArMbo0Wu4xT19M/tf0DAAD//wMAUEsDBBQABgAIAAAAIQAlGn/D&#10;3wAAAAcBAAAPAAAAZHJzL2Rvd25yZXYueG1sTI/BTsMwEETvSPyDtUhcUOvERaUK2VQFqQeOtBUS&#10;NzfeJhGxHWI3Cf16llM57sxo5m2+nmwrBupD4x1COk9AkCu9aVyFcNhvZysQIWpndOsdIfxQgHVx&#10;e5PrzPjRvdOwi5XgEhcyjVDH2GVShrImq8Pcd+TYO/ne6shnX0nT65HLbStVkiyl1Y3jhVp39FpT&#10;+bU7W4TL/vAwfp+G9PNl87aVS2Wby/iBeH83bZ5BRJriNQx/+IwOBTMd/dmZIFoEfiQiKPUEgt1F&#10;krBwRHhcqBRkkcv//MUvAAAA//8DAFBLAQItABQABgAIAAAAIQC2gziS/gAAAOEBAAATAAAAAAAA&#10;AAAAAAAAAAAAAABbQ29udGVudF9UeXBlc10ueG1sUEsBAi0AFAAGAAgAAAAhADj9If/WAAAAlAEA&#10;AAsAAAAAAAAAAAAAAAAALwEAAF9yZWxzLy5yZWxzUEsBAi0AFAAGAAgAAAAhAB9foBrPAQAAmwMA&#10;AA4AAAAAAAAAAAAAAAAALgIAAGRycy9lMm9Eb2MueG1sUEsBAi0AFAAGAAgAAAAhACUaf8PfAAAA&#10;BwEAAA8AAAAAAAAAAAAAAAAAKQQAAGRycy9kb3ducmV2LnhtbFBLBQYAAAAABAAEAPMAAAA1BQAA&#10;AAA=&#10;" filled="f" stroked="f" strokeweight=".5pt">
                <v:fill recolor="t" type="tile"/>
                <v:stroke miterlimit="4"/>
                <v:path arrowok="t"/>
                <v:textbox inset=",7.2pt,,7.2pt">
                  <w:txbxContent>
                    <w:p w14:paraId="510BAC2C" w14:textId="15F489FF" w:rsidR="0071274F" w:rsidRPr="0071274F" w:rsidRDefault="0071274F" w:rsidP="0071274F">
                      <w:pPr>
                        <w:rPr>
                          <w:lang w:val="fr-FR"/>
                        </w:rPr>
                      </w:pPr>
                      <w:r w:rsidRPr="0071274F">
                        <w:rPr>
                          <w:lang w:val="fr-FR"/>
                        </w:rPr>
                        <w:drawing>
                          <wp:inline distT="0" distB="0" distL="0" distR="0" wp14:anchorId="615EC3B7" wp14:editId="5AE5A6E2">
                            <wp:extent cx="1809750" cy="2336165"/>
                            <wp:effectExtent l="0" t="0" r="0" b="6985"/>
                            <wp:docPr id="1357615229" name="Image 2" descr="Une image contenant Visage humain, personne, sourire, portrai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615229" name="Image 2" descr="Une image contenant Visage humain, personne, sourire, portrait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0706" cy="2337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E8E508" w14:textId="03140FD1" w:rsidR="0019236C" w:rsidRDefault="0019236C"/>
                  </w:txbxContent>
                </v:textbox>
                <w10:wrap type="square" anchorx="margin"/>
              </v:shape>
            </w:pict>
          </mc:Fallback>
        </mc:AlternateContent>
      </w:r>
    </w:p>
    <w:p w14:paraId="6A0C52EA" w14:textId="41C8B35F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Date et lieu de naissance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75D5BB10" w14:textId="48F83A24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 xml:space="preserve">Louisette </w:t>
      </w:r>
      <w:r w:rsidR="000F195E" w:rsidRPr="00E60533">
        <w:rPr>
          <w:rFonts w:ascii="Cambria" w:hAnsi="Cambria"/>
          <w:sz w:val="24"/>
          <w:szCs w:val="24"/>
        </w:rPr>
        <w:t>Abraham</w:t>
      </w:r>
      <w:r w:rsidR="00246C41">
        <w:rPr>
          <w:rFonts w:ascii="Cambria" w:hAnsi="Cambria"/>
          <w:sz w:val="24"/>
          <w:szCs w:val="24"/>
        </w:rPr>
        <w:t xml:space="preserve"> fille de Joseph Abraham et  de Marguerite née Calleau, </w:t>
      </w:r>
      <w:r w:rsidRPr="00E60533">
        <w:rPr>
          <w:rFonts w:ascii="Cambria" w:hAnsi="Cambria"/>
          <w:sz w:val="24"/>
          <w:szCs w:val="24"/>
        </w:rPr>
        <w:t>est née le 28 avril 1921 à Nantes</w:t>
      </w:r>
    </w:p>
    <w:p w14:paraId="23764FC6" w14:textId="77777777" w:rsidR="003629FF" w:rsidRPr="00E60533" w:rsidRDefault="003629FF" w:rsidP="00E6053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Helvetica" w:cs="Helvetica"/>
        </w:rPr>
      </w:pPr>
    </w:p>
    <w:p w14:paraId="0CDF1542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Bio avant-guerre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653F2C89" w14:textId="77777777" w:rsidR="003629FF" w:rsidRPr="00E60533" w:rsidRDefault="003629FF" w:rsidP="00E6053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Helvetica" w:cs="Helvetica"/>
        </w:rPr>
      </w:pPr>
      <w:r w:rsidRPr="00E60533">
        <w:t>Elle est monitrice d’éducation physique dans un lycée de Nantes.</w:t>
      </w:r>
    </w:p>
    <w:p w14:paraId="439C8060" w14:textId="1D8F4ECC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</w:p>
    <w:p w14:paraId="65F5BF56" w14:textId="45457D66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Activité dans la résistance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1FBA25A1" w14:textId="1607A6CC" w:rsidR="00032937" w:rsidRPr="00A20EC0" w:rsidRDefault="00B21AEB" w:rsidP="00032937">
      <w:pPr>
        <w:pStyle w:val="Corps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Louisette Abraham (Lou)</w:t>
      </w:r>
      <w:r w:rsidR="003629FF" w:rsidRPr="00E60533">
        <w:rPr>
          <w:rFonts w:ascii="Cambria" w:hAnsi="Cambria"/>
          <w:sz w:val="24"/>
          <w:szCs w:val="24"/>
        </w:rPr>
        <w:t>est agent de liaison du réseau Ker à partir du 1er novembre 1942.</w:t>
      </w:r>
      <w:r w:rsidR="00032937" w:rsidRPr="00032937">
        <w:rPr>
          <w:rFonts w:ascii="Cambria" w:hAnsi="Cambria"/>
          <w:sz w:val="24"/>
          <w:szCs w:val="24"/>
        </w:rPr>
        <w:t xml:space="preserve"> </w:t>
      </w:r>
      <w:r w:rsidR="00032937">
        <w:rPr>
          <w:rFonts w:ascii="Cambria" w:hAnsi="Cambria"/>
          <w:sz w:val="24"/>
          <w:szCs w:val="24"/>
        </w:rPr>
        <w:t xml:space="preserve">Avec sa soeur et des camarades du sport elles </w:t>
      </w:r>
      <w:r w:rsidR="00032937" w:rsidRPr="00A20EC0">
        <w:rPr>
          <w:rFonts w:ascii="Cambria" w:hAnsi="Cambria"/>
          <w:sz w:val="24"/>
          <w:szCs w:val="24"/>
        </w:rPr>
        <w:t>fournissent les plans et les indications qui conduisent aux bombardements des usines de locomotives des Batignolles à Nantes.</w:t>
      </w:r>
      <w:r w:rsidR="00246C41">
        <w:rPr>
          <w:rFonts w:ascii="Cambria" w:hAnsi="Cambria"/>
          <w:sz w:val="24"/>
          <w:szCs w:val="24"/>
        </w:rPr>
        <w:t xml:space="preserve"> Du matériel radio est installé au domicile parental et une pièce de la maison prêtée pour des réunions clandestines.</w:t>
      </w:r>
      <w:r w:rsidR="00032937" w:rsidRPr="00A20EC0">
        <w:rPr>
          <w:rFonts w:ascii="Cambria" w:hAnsi="Cambria"/>
          <w:sz w:val="24"/>
          <w:szCs w:val="24"/>
        </w:rPr>
        <w:t xml:space="preserve"> Lors d’une soirée où elles essayent d’obtenir des informations d’officiers allemands, Christiane Moreau surprend un échange de mots en allemand et s’aperçoit qu’elles sont infiltrées.</w:t>
      </w:r>
    </w:p>
    <w:p w14:paraId="43424DBB" w14:textId="77777777" w:rsidR="00032937" w:rsidRDefault="0073587B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 xml:space="preserve"> </w:t>
      </w:r>
    </w:p>
    <w:p w14:paraId="61ACDA45" w14:textId="716434C0" w:rsidR="003629FF" w:rsidRPr="00E60533" w:rsidRDefault="00315AAC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Elle échappe</w:t>
      </w:r>
      <w:r w:rsidR="0073587B" w:rsidRPr="00E60533">
        <w:rPr>
          <w:rFonts w:ascii="Cambria" w:hAnsi="Cambria"/>
          <w:sz w:val="24"/>
          <w:szCs w:val="24"/>
        </w:rPr>
        <w:t xml:space="preserve"> de justesse à </w:t>
      </w:r>
      <w:r w:rsidRPr="00E60533">
        <w:rPr>
          <w:rFonts w:ascii="Cambria" w:hAnsi="Cambria"/>
          <w:sz w:val="24"/>
          <w:szCs w:val="24"/>
        </w:rPr>
        <w:t xml:space="preserve">une </w:t>
      </w:r>
      <w:r w:rsidR="0073587B" w:rsidRPr="00E60533">
        <w:rPr>
          <w:rFonts w:ascii="Cambria" w:hAnsi="Cambria"/>
          <w:sz w:val="24"/>
          <w:szCs w:val="24"/>
        </w:rPr>
        <w:t>arrestation</w:t>
      </w:r>
      <w:r w:rsidRPr="00E60533">
        <w:rPr>
          <w:rFonts w:ascii="Cambria" w:hAnsi="Cambria"/>
          <w:sz w:val="24"/>
          <w:szCs w:val="24"/>
        </w:rPr>
        <w:t xml:space="preserve"> et </w:t>
      </w:r>
      <w:r w:rsidR="0073587B" w:rsidRPr="00E60533">
        <w:rPr>
          <w:rFonts w:ascii="Cambria" w:hAnsi="Cambria"/>
          <w:sz w:val="24"/>
          <w:szCs w:val="24"/>
        </w:rPr>
        <w:t xml:space="preserve">s'enfuit à Bordeaux. </w:t>
      </w:r>
      <w:r w:rsidR="00926CE9" w:rsidRPr="00E60533">
        <w:rPr>
          <w:rFonts w:ascii="Cambria" w:hAnsi="Cambria"/>
          <w:sz w:val="24"/>
          <w:szCs w:val="24"/>
        </w:rPr>
        <w:t>Elle est cachée par Marguerite Chabiron, pharmacienne à Verdelais en Gironde</w:t>
      </w:r>
      <w:r w:rsidR="00B21AEB">
        <w:rPr>
          <w:rFonts w:ascii="Cambria" w:hAnsi="Cambria"/>
          <w:sz w:val="24"/>
          <w:szCs w:val="24"/>
        </w:rPr>
        <w:t xml:space="preserve"> qui sera aussi  déportée</w:t>
      </w:r>
      <w:r w:rsidR="00926CE9" w:rsidRPr="00E60533">
        <w:rPr>
          <w:rFonts w:ascii="Cambria" w:hAnsi="Cambria"/>
          <w:sz w:val="24"/>
          <w:szCs w:val="24"/>
        </w:rPr>
        <w:t xml:space="preserve">. </w:t>
      </w:r>
      <w:r w:rsidR="0073587B" w:rsidRPr="00E60533">
        <w:rPr>
          <w:rFonts w:ascii="Cambria" w:hAnsi="Cambria"/>
          <w:sz w:val="24"/>
          <w:szCs w:val="24"/>
        </w:rPr>
        <w:t>Elle est arrêtée</w:t>
      </w:r>
      <w:r w:rsidR="00032937" w:rsidRPr="00032937">
        <w:rPr>
          <w:rFonts w:ascii="Cambria" w:hAnsi="Cambria"/>
          <w:sz w:val="24"/>
          <w:szCs w:val="24"/>
        </w:rPr>
        <w:t xml:space="preserve"> </w:t>
      </w:r>
      <w:r w:rsidR="00B21AEB" w:rsidRPr="00E60533">
        <w:rPr>
          <w:rFonts w:ascii="Cambria" w:hAnsi="Cambria"/>
          <w:sz w:val="24"/>
          <w:szCs w:val="24"/>
        </w:rPr>
        <w:t>à la suite d’une dénonciation</w:t>
      </w:r>
      <w:r w:rsidR="00B21AEB">
        <w:rPr>
          <w:rFonts w:ascii="Cambria" w:hAnsi="Cambria"/>
          <w:sz w:val="24"/>
          <w:szCs w:val="24"/>
        </w:rPr>
        <w:t xml:space="preserve">, </w:t>
      </w:r>
      <w:r w:rsidR="00032937">
        <w:rPr>
          <w:rFonts w:ascii="Cambria" w:hAnsi="Cambria"/>
          <w:sz w:val="24"/>
          <w:szCs w:val="24"/>
        </w:rPr>
        <w:t>avec sa soeur et C</w:t>
      </w:r>
      <w:r w:rsidR="00B21AEB">
        <w:rPr>
          <w:rFonts w:ascii="Cambria" w:hAnsi="Cambria"/>
          <w:sz w:val="24"/>
          <w:szCs w:val="24"/>
        </w:rPr>
        <w:t>hristiane</w:t>
      </w:r>
      <w:r w:rsidR="00032937">
        <w:rPr>
          <w:rFonts w:ascii="Cambria" w:hAnsi="Cambria"/>
          <w:sz w:val="24"/>
          <w:szCs w:val="24"/>
        </w:rPr>
        <w:t xml:space="preserve"> </w:t>
      </w:r>
      <w:r w:rsidR="00B21AEB">
        <w:rPr>
          <w:rFonts w:ascii="Cambria" w:hAnsi="Cambria"/>
          <w:sz w:val="24"/>
          <w:szCs w:val="24"/>
        </w:rPr>
        <w:t>Moreau</w:t>
      </w:r>
      <w:r w:rsidR="00B21AEB" w:rsidRPr="00E60533">
        <w:rPr>
          <w:rFonts w:ascii="Cambria" w:hAnsi="Cambria"/>
          <w:sz w:val="24"/>
          <w:szCs w:val="24"/>
        </w:rPr>
        <w:t xml:space="preserve"> en</w:t>
      </w:r>
      <w:r w:rsidR="00032937" w:rsidRPr="00E60533">
        <w:rPr>
          <w:rFonts w:ascii="Cambria" w:hAnsi="Cambria"/>
          <w:sz w:val="24"/>
          <w:szCs w:val="24"/>
        </w:rPr>
        <w:t xml:space="preserve"> tentant de rejoindre les Forces Françaises Libres en passant par l’</w:t>
      </w:r>
      <w:r w:rsidR="00032937">
        <w:rPr>
          <w:rFonts w:ascii="Cambria" w:hAnsi="Cambria"/>
          <w:sz w:val="24"/>
          <w:szCs w:val="24"/>
        </w:rPr>
        <w:t>Espagne.</w:t>
      </w:r>
      <w:r w:rsidR="0073587B" w:rsidRPr="00E60533">
        <w:rPr>
          <w:rFonts w:ascii="Cambria" w:hAnsi="Cambria"/>
          <w:sz w:val="24"/>
          <w:szCs w:val="24"/>
        </w:rPr>
        <w:t xml:space="preserve"> </w:t>
      </w:r>
    </w:p>
    <w:p w14:paraId="3F3E7304" w14:textId="632139FE" w:rsidR="000F195E" w:rsidRPr="0060365B" w:rsidRDefault="001012B7" w:rsidP="0060365B">
      <w:pPr>
        <w:spacing w:before="100" w:beforeAutospacing="1" w:after="100" w:afterAutospacing="1"/>
        <w:rPr>
          <w:lang w:val="fr-FR" w:eastAsia="fr-FR"/>
        </w:rPr>
      </w:pPr>
      <w:bookmarkStart w:id="0" w:name="_Hlk174630425"/>
      <w:r>
        <w:rPr>
          <w:lang w:val="fr-FR" w:eastAsia="fr-FR"/>
        </w:rPr>
        <w:t>Christiane Moreau</w:t>
      </w:r>
      <w:r w:rsidR="0060365B">
        <w:rPr>
          <w:lang w:val="fr-FR" w:eastAsia="fr-FR"/>
        </w:rPr>
        <w:t xml:space="preserve"> </w:t>
      </w:r>
      <w:r w:rsidR="0060365B" w:rsidRPr="0060365B">
        <w:rPr>
          <w:rFonts w:ascii="Cambria" w:hAnsi="Cambria"/>
        </w:rPr>
        <w:t>« … Alors commence un périple long et compliqué qui nous mena des jours et des nuits à Redon, à Nantes, à Bordeaux, à Verdelais, dans les Landes […] Enfin une femme, Marguerite Epaud, présentée par des résistants, s’offrit à nous passer en Espagne – Elle devait nous vendre à la Gestapo et nous faire arrêter à Bordeaux le 11 mars 1944 […]</w:t>
      </w:r>
    </w:p>
    <w:bookmarkEnd w:id="0"/>
    <w:p w14:paraId="7D106B85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Date et lieu d’arrestation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79F9C5B9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 xml:space="preserve">Elle est arrêtée le 11 mars 1944 à Bordeaux, </w:t>
      </w:r>
    </w:p>
    <w:p w14:paraId="7E234682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</w:p>
    <w:p w14:paraId="2A54F69E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Parcours dans les prisons françaises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1885DBF3" w14:textId="26BFBBFA" w:rsidR="003629FF" w:rsidRPr="00E60533" w:rsidRDefault="00B21AEB" w:rsidP="00E60533">
      <w:pPr>
        <w:pStyle w:val="Corps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Louisette Abraham est i</w:t>
      </w:r>
      <w:r w:rsidR="003629FF" w:rsidRPr="00E60533">
        <w:rPr>
          <w:rFonts w:ascii="Cambria" w:hAnsi="Cambria"/>
          <w:sz w:val="24"/>
          <w:szCs w:val="24"/>
        </w:rPr>
        <w:t>n</w:t>
      </w:r>
      <w:r w:rsidR="00AD3841" w:rsidRPr="00E60533">
        <w:rPr>
          <w:rFonts w:ascii="Cambria" w:hAnsi="Cambria"/>
          <w:sz w:val="24"/>
          <w:szCs w:val="24"/>
        </w:rPr>
        <w:t>terné</w:t>
      </w:r>
      <w:r w:rsidR="003629FF" w:rsidRPr="00E60533">
        <w:rPr>
          <w:rFonts w:ascii="Cambria" w:hAnsi="Cambria"/>
          <w:sz w:val="24"/>
          <w:szCs w:val="24"/>
        </w:rPr>
        <w:t xml:space="preserve">e au Fort du Hâ le 11 mars, elle est transférée à la prison Jacques Cartier de Rennes le 30 mars 44 puis à Belfort le 1er août 1944 </w:t>
      </w:r>
      <w:r w:rsidR="00CA3E59">
        <w:rPr>
          <w:rFonts w:ascii="Cambria" w:hAnsi="Cambria"/>
          <w:sz w:val="24"/>
          <w:szCs w:val="24"/>
        </w:rPr>
        <w:t xml:space="preserve"> jusqu’au </w:t>
      </w:r>
      <w:r w:rsidR="003629FF" w:rsidRPr="00E60533">
        <w:rPr>
          <w:rFonts w:ascii="Cambria" w:hAnsi="Cambria"/>
          <w:sz w:val="24"/>
          <w:szCs w:val="24"/>
        </w:rPr>
        <w:t>1er septembre 44.</w:t>
      </w:r>
    </w:p>
    <w:p w14:paraId="6253B6DE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</w:p>
    <w:p w14:paraId="409B4854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Parcours en déportation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203284A7" w14:textId="7A6C9D71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 xml:space="preserve">Elle </w:t>
      </w:r>
      <w:r w:rsidR="00A8350C">
        <w:rPr>
          <w:rFonts w:ascii="Cambria" w:hAnsi="Cambria"/>
          <w:sz w:val="24"/>
          <w:szCs w:val="24"/>
        </w:rPr>
        <w:t xml:space="preserve">est déportée de Belfort </w:t>
      </w:r>
      <w:r w:rsidR="006E1D19" w:rsidRPr="00E60533">
        <w:rPr>
          <w:rFonts w:ascii="Cambria" w:hAnsi="Cambria"/>
          <w:sz w:val="24"/>
          <w:szCs w:val="24"/>
        </w:rPr>
        <w:t>(liste I.282)</w:t>
      </w:r>
      <w:r w:rsidRPr="00E60533">
        <w:rPr>
          <w:rFonts w:ascii="Cambria" w:hAnsi="Cambria"/>
          <w:sz w:val="24"/>
          <w:szCs w:val="24"/>
        </w:rPr>
        <w:t xml:space="preserve"> le </w:t>
      </w:r>
      <w:r w:rsidR="00A8350C">
        <w:rPr>
          <w:rFonts w:ascii="Cambria" w:hAnsi="Cambria"/>
          <w:sz w:val="24"/>
          <w:szCs w:val="24"/>
        </w:rPr>
        <w:t>01</w:t>
      </w:r>
      <w:r w:rsidRPr="00E60533">
        <w:rPr>
          <w:rFonts w:ascii="Cambria" w:hAnsi="Cambria"/>
          <w:sz w:val="24"/>
          <w:szCs w:val="24"/>
        </w:rPr>
        <w:t xml:space="preserve"> septembre 1944.</w:t>
      </w:r>
      <w:r w:rsidR="00A8350C">
        <w:rPr>
          <w:rFonts w:ascii="Cambria" w:hAnsi="Cambria"/>
          <w:sz w:val="24"/>
          <w:szCs w:val="24"/>
        </w:rPr>
        <w:t xml:space="preserve"> Le 04 septembre elle est enregistrée au camp</w:t>
      </w:r>
      <w:r w:rsidR="0060365B">
        <w:rPr>
          <w:rFonts w:ascii="Cambria" w:hAnsi="Cambria"/>
          <w:sz w:val="24"/>
          <w:szCs w:val="24"/>
        </w:rPr>
        <w:t xml:space="preserve"> de Ravensbrück</w:t>
      </w:r>
      <w:r w:rsidR="00A8350C">
        <w:rPr>
          <w:rFonts w:ascii="Cambria" w:hAnsi="Cambria"/>
          <w:sz w:val="24"/>
          <w:szCs w:val="24"/>
        </w:rPr>
        <w:t>.</w:t>
      </w:r>
      <w:r w:rsidRPr="00E60533">
        <w:rPr>
          <w:rFonts w:ascii="Cambria" w:hAnsi="Cambria"/>
          <w:sz w:val="24"/>
          <w:szCs w:val="24"/>
        </w:rPr>
        <w:t xml:space="preserve"> Elle est </w:t>
      </w:r>
      <w:r w:rsidR="00A8350C">
        <w:rPr>
          <w:rFonts w:ascii="Cambria" w:hAnsi="Cambria"/>
          <w:sz w:val="24"/>
          <w:szCs w:val="24"/>
        </w:rPr>
        <w:t xml:space="preserve">affectée </w:t>
      </w:r>
      <w:r w:rsidRPr="00E60533">
        <w:rPr>
          <w:rFonts w:ascii="Cambria" w:hAnsi="Cambria"/>
          <w:sz w:val="24"/>
          <w:szCs w:val="24"/>
        </w:rPr>
        <w:t xml:space="preserve">le 25 octobre 1944 au </w:t>
      </w:r>
      <w:r w:rsidRPr="00E60533">
        <w:rPr>
          <w:rFonts w:ascii="Cambria" w:hAnsi="Cambria"/>
          <w:i/>
          <w:iCs/>
          <w:sz w:val="24"/>
          <w:szCs w:val="24"/>
        </w:rPr>
        <w:t>komma</w:t>
      </w:r>
      <w:r w:rsidR="007B22AE" w:rsidRPr="00E60533">
        <w:rPr>
          <w:rFonts w:ascii="Cambria" w:hAnsi="Cambria"/>
          <w:i/>
          <w:iCs/>
          <w:sz w:val="24"/>
          <w:szCs w:val="24"/>
        </w:rPr>
        <w:t>n</w:t>
      </w:r>
      <w:r w:rsidRPr="00E60533">
        <w:rPr>
          <w:rFonts w:ascii="Cambria" w:hAnsi="Cambria"/>
          <w:i/>
          <w:iCs/>
          <w:sz w:val="24"/>
          <w:szCs w:val="24"/>
        </w:rPr>
        <w:t>do</w:t>
      </w:r>
      <w:r w:rsidRPr="00E60533">
        <w:rPr>
          <w:rFonts w:ascii="Cambria" w:hAnsi="Cambria"/>
          <w:sz w:val="24"/>
          <w:szCs w:val="24"/>
        </w:rPr>
        <w:t xml:space="preserve"> de Genshagen</w:t>
      </w:r>
      <w:r w:rsidR="001C2928" w:rsidRPr="00E60533">
        <w:rPr>
          <w:rFonts w:ascii="Cambria" w:hAnsi="Cambria"/>
          <w:sz w:val="24"/>
          <w:szCs w:val="24"/>
        </w:rPr>
        <w:t xml:space="preserve"> </w:t>
      </w:r>
      <w:r w:rsidR="00A8350C">
        <w:rPr>
          <w:rFonts w:ascii="Cambria" w:hAnsi="Cambria"/>
          <w:sz w:val="24"/>
          <w:szCs w:val="24"/>
        </w:rPr>
        <w:t xml:space="preserve">sous </w:t>
      </w:r>
      <w:r w:rsidR="001C2928" w:rsidRPr="00E60533">
        <w:rPr>
          <w:rFonts w:ascii="Cambria" w:hAnsi="Cambria"/>
          <w:sz w:val="24"/>
          <w:szCs w:val="24"/>
        </w:rPr>
        <w:t>le matricule 7</w:t>
      </w:r>
      <w:r w:rsidR="00CA3E59">
        <w:rPr>
          <w:rFonts w:ascii="Cambria" w:hAnsi="Cambria"/>
          <w:sz w:val="24"/>
          <w:szCs w:val="24"/>
        </w:rPr>
        <w:t>808</w:t>
      </w:r>
      <w:r w:rsidR="001C2928" w:rsidRPr="00E60533">
        <w:rPr>
          <w:rFonts w:ascii="Cambria" w:hAnsi="Cambria"/>
          <w:sz w:val="24"/>
          <w:szCs w:val="24"/>
        </w:rPr>
        <w:t xml:space="preserve">. Elle </w:t>
      </w:r>
      <w:r w:rsidRPr="00E60533">
        <w:rPr>
          <w:rFonts w:ascii="Cambria" w:hAnsi="Cambria"/>
          <w:sz w:val="24"/>
          <w:szCs w:val="24"/>
        </w:rPr>
        <w:t>travaill</w:t>
      </w:r>
      <w:r w:rsidR="001C2928" w:rsidRPr="00E60533">
        <w:rPr>
          <w:rFonts w:ascii="Cambria" w:hAnsi="Cambria"/>
          <w:sz w:val="24"/>
          <w:szCs w:val="24"/>
        </w:rPr>
        <w:t>e</w:t>
      </w:r>
      <w:r w:rsidRPr="00E60533">
        <w:rPr>
          <w:rFonts w:ascii="Cambria" w:hAnsi="Cambria"/>
          <w:sz w:val="24"/>
          <w:szCs w:val="24"/>
        </w:rPr>
        <w:t xml:space="preserve"> pour l’usine AEG</w:t>
      </w:r>
      <w:r w:rsidR="00892C10" w:rsidRPr="00E60533">
        <w:rPr>
          <w:rFonts w:ascii="Cambria" w:hAnsi="Cambria"/>
          <w:sz w:val="24"/>
          <w:szCs w:val="24"/>
        </w:rPr>
        <w:t xml:space="preserve">. Atteinte de diphtérie, elle doit sa survie aux soins diligents d’une détenue russe, médecin de son état. Elle est affectée avec sa sœur Lucienne à un petit </w:t>
      </w:r>
      <w:r w:rsidR="00892C10" w:rsidRPr="00A8350C">
        <w:rPr>
          <w:rFonts w:ascii="Cambria" w:hAnsi="Cambria"/>
          <w:i/>
          <w:iCs/>
          <w:sz w:val="24"/>
          <w:szCs w:val="24"/>
        </w:rPr>
        <w:t>kommando</w:t>
      </w:r>
      <w:r w:rsidR="00892C10" w:rsidRPr="00E60533">
        <w:rPr>
          <w:rFonts w:ascii="Cambria" w:hAnsi="Cambria"/>
          <w:sz w:val="24"/>
          <w:szCs w:val="24"/>
        </w:rPr>
        <w:t xml:space="preserve"> sur un aérodrome de la banlieue berlinoise, Ludwigsfeld</w:t>
      </w:r>
      <w:r w:rsidR="00E46165">
        <w:rPr>
          <w:rFonts w:ascii="Cambria" w:hAnsi="Cambria"/>
          <w:sz w:val="24"/>
          <w:szCs w:val="24"/>
        </w:rPr>
        <w:t>,</w:t>
      </w:r>
      <w:r w:rsidRPr="00E60533">
        <w:rPr>
          <w:rFonts w:ascii="Cambria" w:hAnsi="Cambria"/>
          <w:sz w:val="24"/>
          <w:szCs w:val="24"/>
        </w:rPr>
        <w:t xml:space="preserve"> puis</w:t>
      </w:r>
      <w:r w:rsidR="00D61427" w:rsidRPr="00E60533">
        <w:rPr>
          <w:rFonts w:ascii="Cambria" w:hAnsi="Cambria"/>
          <w:sz w:val="24"/>
          <w:szCs w:val="24"/>
        </w:rPr>
        <w:t xml:space="preserve"> le 17</w:t>
      </w:r>
      <w:r w:rsidR="00B1165A" w:rsidRPr="00E60533">
        <w:rPr>
          <w:rFonts w:ascii="Cambria" w:hAnsi="Cambria"/>
          <w:sz w:val="24"/>
          <w:szCs w:val="24"/>
        </w:rPr>
        <w:t xml:space="preserve"> avril </w:t>
      </w:r>
      <w:r w:rsidR="00D61427" w:rsidRPr="00E60533">
        <w:rPr>
          <w:rFonts w:ascii="Cambria" w:hAnsi="Cambria"/>
          <w:sz w:val="24"/>
          <w:szCs w:val="24"/>
        </w:rPr>
        <w:t>1945</w:t>
      </w:r>
      <w:r w:rsidR="008A43EA" w:rsidRPr="00E60533">
        <w:rPr>
          <w:rFonts w:ascii="Cambria" w:hAnsi="Cambria"/>
          <w:sz w:val="24"/>
          <w:szCs w:val="24"/>
        </w:rPr>
        <w:t xml:space="preserve"> c’est l’évacuation </w:t>
      </w:r>
      <w:r w:rsidR="001C2928" w:rsidRPr="00E60533">
        <w:rPr>
          <w:rFonts w:ascii="Cambria" w:hAnsi="Cambria"/>
          <w:sz w:val="24"/>
          <w:szCs w:val="24"/>
        </w:rPr>
        <w:t xml:space="preserve"> elle est dirigées vers le camp</w:t>
      </w:r>
      <w:r w:rsidR="008A43EA" w:rsidRPr="00E60533">
        <w:rPr>
          <w:rFonts w:ascii="Cambria" w:hAnsi="Cambria"/>
          <w:sz w:val="24"/>
          <w:szCs w:val="24"/>
        </w:rPr>
        <w:t xml:space="preserve"> de</w:t>
      </w:r>
      <w:r w:rsidRPr="00E60533">
        <w:rPr>
          <w:rFonts w:ascii="Cambria" w:hAnsi="Cambria"/>
          <w:sz w:val="24"/>
          <w:szCs w:val="24"/>
        </w:rPr>
        <w:t xml:space="preserve"> Sachsenhausen, d’où elle </w:t>
      </w:r>
      <w:r w:rsidR="008A43EA" w:rsidRPr="00E60533">
        <w:rPr>
          <w:rFonts w:ascii="Cambria" w:hAnsi="Cambria"/>
          <w:sz w:val="24"/>
          <w:szCs w:val="24"/>
        </w:rPr>
        <w:t>re</w:t>
      </w:r>
      <w:r w:rsidRPr="00E60533">
        <w:rPr>
          <w:rFonts w:ascii="Cambria" w:hAnsi="Cambria"/>
          <w:sz w:val="24"/>
          <w:szCs w:val="24"/>
        </w:rPr>
        <w:t>part le 21 avril 1945</w:t>
      </w:r>
      <w:r w:rsidR="008A43EA" w:rsidRPr="00E60533">
        <w:rPr>
          <w:rFonts w:ascii="Cambria" w:hAnsi="Cambria"/>
          <w:sz w:val="24"/>
          <w:szCs w:val="24"/>
        </w:rPr>
        <w:t>.</w:t>
      </w:r>
    </w:p>
    <w:p w14:paraId="4D17AEBE" w14:textId="77777777" w:rsidR="008A43EA" w:rsidRPr="00E60533" w:rsidRDefault="008A43EA" w:rsidP="00E60533">
      <w:pPr>
        <w:pStyle w:val="Corps"/>
        <w:jc w:val="both"/>
        <w:rPr>
          <w:rStyle w:val="markedcontent"/>
          <w:rFonts w:ascii="Cambria" w:hAnsi="Cambria"/>
          <w:sz w:val="24"/>
          <w:szCs w:val="24"/>
        </w:rPr>
      </w:pPr>
    </w:p>
    <w:p w14:paraId="20979215" w14:textId="10169F5B" w:rsidR="003629FF" w:rsidRPr="00E60533" w:rsidRDefault="001C2928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Style w:val="markedcontent"/>
          <w:rFonts w:ascii="Cambria" w:hAnsi="Cambria"/>
          <w:sz w:val="24"/>
          <w:szCs w:val="24"/>
        </w:rPr>
        <w:t>Le 1er septembre 1944 tous les camps extérieurs de KZ furent rattachés administrativement au « camp principal » le plus proche, ici Sachsenhausen</w:t>
      </w:r>
      <w:r w:rsidR="00B21AEB">
        <w:rPr>
          <w:rStyle w:val="markedcontent"/>
          <w:rFonts w:ascii="Cambria" w:hAnsi="Cambria"/>
          <w:sz w:val="24"/>
          <w:szCs w:val="24"/>
        </w:rPr>
        <w:t>.</w:t>
      </w:r>
    </w:p>
    <w:p w14:paraId="71CBE80C" w14:textId="77777777" w:rsidR="008A43EA" w:rsidRPr="00E60533" w:rsidRDefault="008A43EA" w:rsidP="00E60533">
      <w:pPr>
        <w:pStyle w:val="Corps"/>
        <w:jc w:val="both"/>
        <w:rPr>
          <w:rFonts w:ascii="Cambria" w:hAnsi="Cambria"/>
          <w:sz w:val="24"/>
          <w:szCs w:val="24"/>
        </w:rPr>
      </w:pPr>
    </w:p>
    <w:p w14:paraId="36920BF2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Date et lieu de libération</w:t>
      </w:r>
      <w:r w:rsidR="003B1645" w:rsidRPr="00E60533">
        <w:rPr>
          <w:rFonts w:ascii="Cambria" w:hAnsi="Cambria"/>
          <w:sz w:val="24"/>
          <w:szCs w:val="24"/>
        </w:rPr>
        <w:t> :</w:t>
      </w:r>
    </w:p>
    <w:p w14:paraId="1BE118DC" w14:textId="111E698C" w:rsidR="008A43EA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bookmarkStart w:id="1" w:name="_Hlk106191805"/>
      <w:r w:rsidRPr="00E60533">
        <w:rPr>
          <w:rFonts w:ascii="Cambria" w:hAnsi="Cambria"/>
          <w:sz w:val="24"/>
          <w:szCs w:val="24"/>
        </w:rPr>
        <w:t xml:space="preserve">Elle est libérée le </w:t>
      </w:r>
      <w:r w:rsidR="00A8350C">
        <w:rPr>
          <w:rFonts w:ascii="Cambria" w:hAnsi="Cambria"/>
          <w:sz w:val="24"/>
          <w:szCs w:val="24"/>
        </w:rPr>
        <w:t>2</w:t>
      </w:r>
      <w:r w:rsidRPr="00E60533">
        <w:rPr>
          <w:rFonts w:ascii="Cambria" w:hAnsi="Cambria"/>
          <w:sz w:val="24"/>
          <w:szCs w:val="24"/>
        </w:rPr>
        <w:t xml:space="preserve"> mai 1945</w:t>
      </w:r>
      <w:r w:rsidR="008C6A5E" w:rsidRPr="00E60533">
        <w:rPr>
          <w:rFonts w:ascii="Cambria" w:hAnsi="Cambria"/>
          <w:sz w:val="24"/>
          <w:szCs w:val="24"/>
        </w:rPr>
        <w:t>.</w:t>
      </w:r>
    </w:p>
    <w:p w14:paraId="25837083" w14:textId="286A9E7A" w:rsidR="008A43EA" w:rsidRPr="00E60533" w:rsidRDefault="008A43EA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Rapatriée</w:t>
      </w:r>
      <w:r w:rsidR="00B21AEB">
        <w:rPr>
          <w:rFonts w:ascii="Cambria" w:hAnsi="Cambria"/>
          <w:sz w:val="24"/>
          <w:szCs w:val="24"/>
        </w:rPr>
        <w:t xml:space="preserve"> par Valenciennes</w:t>
      </w:r>
      <w:r w:rsidRPr="00E60533">
        <w:rPr>
          <w:rFonts w:ascii="Cambria" w:hAnsi="Cambria"/>
          <w:sz w:val="24"/>
          <w:szCs w:val="24"/>
        </w:rPr>
        <w:t xml:space="preserve"> </w:t>
      </w:r>
      <w:r w:rsidR="00A8350C">
        <w:rPr>
          <w:rFonts w:ascii="Cambria" w:hAnsi="Cambria"/>
          <w:sz w:val="24"/>
          <w:szCs w:val="24"/>
        </w:rPr>
        <w:t xml:space="preserve">le 23 mai 1945 </w:t>
      </w:r>
      <w:r w:rsidR="008C6A5E" w:rsidRPr="00E60533">
        <w:rPr>
          <w:rFonts w:ascii="Cambria" w:hAnsi="Cambria"/>
          <w:sz w:val="24"/>
          <w:szCs w:val="24"/>
        </w:rPr>
        <w:t>par le train, avec escale à Paris, à l'hô</w:t>
      </w:r>
      <w:r w:rsidR="008C6A5E" w:rsidRPr="00E60533">
        <w:rPr>
          <w:rFonts w:ascii="Cambria" w:hAnsi="Cambria"/>
          <w:sz w:val="24"/>
          <w:szCs w:val="24"/>
          <w:lang w:val="it-IT"/>
        </w:rPr>
        <w:t>tel Lut</w:t>
      </w:r>
      <w:r w:rsidR="008C6A5E" w:rsidRPr="00E60533">
        <w:rPr>
          <w:rFonts w:ascii="Cambria" w:hAnsi="Cambria"/>
          <w:sz w:val="24"/>
          <w:szCs w:val="24"/>
        </w:rPr>
        <w:t>é</w:t>
      </w:r>
      <w:r w:rsidR="008C6A5E" w:rsidRPr="00E60533">
        <w:rPr>
          <w:rFonts w:ascii="Cambria" w:hAnsi="Cambria"/>
          <w:sz w:val="24"/>
          <w:szCs w:val="24"/>
          <w:lang w:val="it-IT"/>
        </w:rPr>
        <w:t>tia transform</w:t>
      </w:r>
      <w:r w:rsidR="008C6A5E" w:rsidRPr="00E60533">
        <w:rPr>
          <w:rFonts w:ascii="Cambria" w:hAnsi="Cambria"/>
          <w:sz w:val="24"/>
          <w:szCs w:val="24"/>
        </w:rPr>
        <w:t xml:space="preserve">é en centre d'accueil. </w:t>
      </w:r>
    </w:p>
    <w:p w14:paraId="3E801B18" w14:textId="77777777" w:rsidR="000F195E" w:rsidRPr="00E60533" w:rsidRDefault="008A43EA" w:rsidP="00E60533">
      <w:pPr>
        <w:pStyle w:val="Pardfaut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Louisette Abraham revient à Nantes le 5 juin 1945</w:t>
      </w:r>
    </w:p>
    <w:bookmarkEnd w:id="1"/>
    <w:p w14:paraId="539C48D3" w14:textId="77777777" w:rsidR="008A43EA" w:rsidRPr="00E60533" w:rsidRDefault="008A43EA" w:rsidP="00E60533">
      <w:pPr>
        <w:pStyle w:val="Pardfaut"/>
        <w:jc w:val="both"/>
        <w:rPr>
          <w:rFonts w:ascii="Cambria" w:hAnsi="Cambria"/>
          <w:sz w:val="24"/>
          <w:szCs w:val="24"/>
        </w:rPr>
      </w:pPr>
    </w:p>
    <w:p w14:paraId="5549B88B" w14:textId="77777777" w:rsidR="000F195E" w:rsidRPr="00E60533" w:rsidRDefault="000F195E" w:rsidP="00E60533">
      <w:pPr>
        <w:pStyle w:val="Pardfaut"/>
        <w:jc w:val="both"/>
        <w:rPr>
          <w:rFonts w:ascii="Cambria" w:hAnsi="Cambria"/>
          <w:sz w:val="24"/>
          <w:szCs w:val="24"/>
        </w:rPr>
      </w:pPr>
    </w:p>
    <w:p w14:paraId="71816E31" w14:textId="7FD456E6" w:rsidR="003629FF" w:rsidRPr="00E60533" w:rsidRDefault="003629FF" w:rsidP="00B21AEB">
      <w:pPr>
        <w:pStyle w:val="Pardfaut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Bio après-guerre</w:t>
      </w:r>
      <w:r w:rsidR="003B1645" w:rsidRPr="00E60533">
        <w:rPr>
          <w:rFonts w:ascii="Cambria" w:hAnsi="Cambria"/>
          <w:sz w:val="24"/>
          <w:szCs w:val="24"/>
        </w:rPr>
        <w:t xml:space="preserve"> : </w:t>
      </w:r>
    </w:p>
    <w:p w14:paraId="0D6D34AE" w14:textId="6CB60F32" w:rsidR="003629FF" w:rsidRPr="00E60533" w:rsidRDefault="000F195E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 xml:space="preserve">Elle </w:t>
      </w:r>
      <w:r w:rsidR="009E2B0A" w:rsidRPr="00E60533">
        <w:rPr>
          <w:rFonts w:ascii="Cambria" w:hAnsi="Cambria"/>
          <w:sz w:val="24"/>
          <w:szCs w:val="24"/>
        </w:rPr>
        <w:t>épouse en</w:t>
      </w:r>
      <w:r w:rsidR="00743BAD" w:rsidRPr="00E60533">
        <w:rPr>
          <w:rFonts w:ascii="Cambria" w:hAnsi="Cambria"/>
          <w:sz w:val="24"/>
          <w:szCs w:val="24"/>
        </w:rPr>
        <w:t xml:space="preserve"> décembre 1946 </w:t>
      </w:r>
      <w:r w:rsidRPr="00E60533">
        <w:rPr>
          <w:rFonts w:ascii="Cambria" w:hAnsi="Cambria"/>
          <w:sz w:val="24"/>
          <w:szCs w:val="24"/>
        </w:rPr>
        <w:t>Paul Pellet</w:t>
      </w:r>
      <w:r w:rsidR="009E2B0A" w:rsidRPr="00E60533">
        <w:rPr>
          <w:rFonts w:ascii="Cambria" w:hAnsi="Cambria"/>
          <w:sz w:val="24"/>
          <w:szCs w:val="24"/>
        </w:rPr>
        <w:t xml:space="preserve">, </w:t>
      </w:r>
      <w:r w:rsidRPr="00E60533">
        <w:rPr>
          <w:rFonts w:ascii="Cambria" w:hAnsi="Cambria"/>
          <w:sz w:val="24"/>
          <w:szCs w:val="24"/>
        </w:rPr>
        <w:t>lyonnais résistant</w:t>
      </w:r>
      <w:r w:rsidR="003B1645" w:rsidRPr="00E60533">
        <w:rPr>
          <w:rFonts w:ascii="Cambria" w:hAnsi="Cambria"/>
          <w:sz w:val="24"/>
          <w:szCs w:val="24"/>
        </w:rPr>
        <w:t xml:space="preserve"> </w:t>
      </w:r>
      <w:r w:rsidR="001012B7">
        <w:rPr>
          <w:rFonts w:ascii="Cambria" w:hAnsi="Cambria"/>
          <w:sz w:val="24"/>
          <w:szCs w:val="24"/>
        </w:rPr>
        <w:t xml:space="preserve"> et </w:t>
      </w:r>
      <w:r w:rsidR="003B1645" w:rsidRPr="00E60533">
        <w:rPr>
          <w:rFonts w:ascii="Cambria" w:hAnsi="Cambria"/>
          <w:sz w:val="24"/>
          <w:szCs w:val="24"/>
        </w:rPr>
        <w:t>déporté du réseau Marco Polo.</w:t>
      </w:r>
    </w:p>
    <w:p w14:paraId="6FBE867B" w14:textId="77777777" w:rsidR="001012B7" w:rsidRDefault="001012B7" w:rsidP="00B21AEB">
      <w:pPr>
        <w:pStyle w:val="Pardfaut"/>
        <w:jc w:val="both"/>
        <w:rPr>
          <w:rFonts w:ascii="Cambria" w:hAnsi="Cambria"/>
          <w:sz w:val="24"/>
          <w:szCs w:val="24"/>
        </w:rPr>
      </w:pPr>
    </w:p>
    <w:p w14:paraId="2FFBAA77" w14:textId="37FDEF5E" w:rsidR="00B21AEB" w:rsidRDefault="000F195E" w:rsidP="00B21AEB">
      <w:pPr>
        <w:pStyle w:val="Pardfaut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Elle habite à Nantes.</w:t>
      </w:r>
      <w:r w:rsidR="00B21AEB">
        <w:rPr>
          <w:rFonts w:ascii="Cambria" w:hAnsi="Cambria"/>
          <w:sz w:val="24"/>
          <w:szCs w:val="24"/>
        </w:rPr>
        <w:t xml:space="preserve"> </w:t>
      </w:r>
      <w:r w:rsidR="00B21AEB" w:rsidRPr="00E60533">
        <w:rPr>
          <w:rFonts w:ascii="Cambria" w:hAnsi="Cambria"/>
          <w:sz w:val="24"/>
          <w:szCs w:val="24"/>
        </w:rPr>
        <w:t>Louisette A</w:t>
      </w:r>
      <w:r w:rsidR="001012B7">
        <w:rPr>
          <w:rFonts w:ascii="Cambria" w:hAnsi="Cambria"/>
          <w:sz w:val="24"/>
          <w:szCs w:val="24"/>
        </w:rPr>
        <w:t>braham</w:t>
      </w:r>
      <w:r w:rsidR="00B21AEB" w:rsidRPr="00E60533">
        <w:rPr>
          <w:rFonts w:ascii="Cambria" w:hAnsi="Cambria"/>
          <w:sz w:val="24"/>
          <w:szCs w:val="24"/>
        </w:rPr>
        <w:t xml:space="preserve"> déc</w:t>
      </w:r>
      <w:r w:rsidR="00B21AEB">
        <w:rPr>
          <w:rFonts w:ascii="Cambria" w:hAnsi="Cambria"/>
          <w:sz w:val="24"/>
          <w:szCs w:val="24"/>
        </w:rPr>
        <w:t>è</w:t>
      </w:r>
      <w:r w:rsidR="00B21AEB" w:rsidRPr="00E60533">
        <w:rPr>
          <w:rFonts w:ascii="Cambria" w:hAnsi="Cambria"/>
          <w:sz w:val="24"/>
          <w:szCs w:val="24"/>
        </w:rPr>
        <w:t xml:space="preserve">de le 21 septembre 2019 à l'age de 98 ans. </w:t>
      </w:r>
    </w:p>
    <w:p w14:paraId="5207742F" w14:textId="77777777" w:rsidR="00B21AEB" w:rsidRDefault="00B21AEB" w:rsidP="00B21AEB">
      <w:pPr>
        <w:jc w:val="both"/>
        <w:rPr>
          <w:rFonts w:ascii="Cambria" w:hAnsi="Cambria"/>
          <w:lang w:val="fr-FR" w:eastAsia="fr-FR"/>
        </w:rPr>
      </w:pPr>
    </w:p>
    <w:p w14:paraId="318AB9D3" w14:textId="03011A87" w:rsidR="000F195E" w:rsidRPr="00E60533" w:rsidRDefault="000F195E" w:rsidP="00E60533">
      <w:pPr>
        <w:pStyle w:val="Corps"/>
        <w:jc w:val="both"/>
        <w:rPr>
          <w:rFonts w:ascii="Cambria" w:hAnsi="Cambria"/>
          <w:sz w:val="24"/>
          <w:szCs w:val="24"/>
        </w:rPr>
      </w:pPr>
    </w:p>
    <w:p w14:paraId="68980EF9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Sources</w:t>
      </w:r>
      <w:r w:rsidR="003B1645" w:rsidRPr="00E60533">
        <w:rPr>
          <w:rFonts w:ascii="Cambria" w:hAnsi="Cambria"/>
          <w:sz w:val="24"/>
          <w:szCs w:val="24"/>
        </w:rPr>
        <w:t xml:space="preserve"> : </w:t>
      </w:r>
    </w:p>
    <w:p w14:paraId="2C8359FF" w14:textId="77777777" w:rsidR="003629FF" w:rsidRPr="00E60533" w:rsidRDefault="003629FF" w:rsidP="00E60533">
      <w:pPr>
        <w:pStyle w:val="Corps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Livre mémorial de la Fondation pour la Mémoire de la Déportation</w:t>
      </w:r>
      <w:r w:rsidR="007A1051" w:rsidRPr="00E60533">
        <w:rPr>
          <w:rFonts w:ascii="Cambria" w:hAnsi="Cambria"/>
          <w:sz w:val="24"/>
          <w:szCs w:val="24"/>
        </w:rPr>
        <w:t xml:space="preserve"> (liste I.282)</w:t>
      </w:r>
      <w:r w:rsidRPr="00E60533">
        <w:rPr>
          <w:rFonts w:ascii="Cambria" w:hAnsi="Cambria"/>
          <w:sz w:val="24"/>
          <w:szCs w:val="24"/>
        </w:rPr>
        <w:t>.</w:t>
      </w:r>
    </w:p>
    <w:p w14:paraId="462068EC" w14:textId="1D4E701C" w:rsidR="00213C59" w:rsidRPr="00E60533" w:rsidRDefault="00213C59" w:rsidP="00E60533">
      <w:pPr>
        <w:pStyle w:val="Pardfaut"/>
        <w:jc w:val="both"/>
        <w:rPr>
          <w:rFonts w:ascii="Cambria" w:hAnsi="Cambria" w:cs="Helvetica"/>
          <w:color w:val="12212E"/>
          <w:sz w:val="24"/>
          <w:szCs w:val="24"/>
          <w:shd w:val="clear" w:color="auto" w:fill="FFFFFF"/>
        </w:rPr>
      </w:pPr>
    </w:p>
    <w:p w14:paraId="6466050B" w14:textId="77777777" w:rsidR="004B18E7" w:rsidRPr="00E60533" w:rsidRDefault="004B18E7" w:rsidP="00E60533">
      <w:pPr>
        <w:pStyle w:val="CorpsA"/>
        <w:jc w:val="both"/>
      </w:pPr>
      <w:r w:rsidRPr="00E60533">
        <w:t>AD44 (248 J 12-13)</w:t>
      </w:r>
    </w:p>
    <w:p w14:paraId="35DBA37A" w14:textId="77777777" w:rsidR="001012B7" w:rsidRDefault="001012B7" w:rsidP="00E60533">
      <w:pPr>
        <w:pStyle w:val="Pardfaut"/>
        <w:jc w:val="both"/>
        <w:rPr>
          <w:rFonts w:ascii="Cambria" w:hAnsi="Cambria"/>
          <w:sz w:val="24"/>
          <w:szCs w:val="24"/>
        </w:rPr>
      </w:pPr>
    </w:p>
    <w:p w14:paraId="38DC52A2" w14:textId="23D4CD7B" w:rsidR="003629FF" w:rsidRPr="00E60533" w:rsidRDefault="003629FF" w:rsidP="00E60533">
      <w:pPr>
        <w:pStyle w:val="Pardfaut"/>
        <w:jc w:val="both"/>
        <w:rPr>
          <w:rFonts w:ascii="Cambria" w:hAnsi="Cambria"/>
          <w:sz w:val="24"/>
          <w:szCs w:val="24"/>
        </w:rPr>
      </w:pPr>
      <w:r w:rsidRPr="00E60533">
        <w:rPr>
          <w:rFonts w:ascii="Cambria" w:hAnsi="Cambria"/>
          <w:sz w:val="24"/>
          <w:szCs w:val="24"/>
        </w:rPr>
        <w:t>T</w:t>
      </w:r>
      <w:r w:rsidRPr="00E60533">
        <w:rPr>
          <w:rFonts w:ascii="Cambria" w:hAnsi="Cambria"/>
          <w:sz w:val="24"/>
          <w:szCs w:val="24"/>
          <w:lang w:val="fr-FR"/>
        </w:rPr>
        <w:t>émoignage Mme</w:t>
      </w:r>
      <w:r w:rsidR="004B18E7" w:rsidRPr="00E60533">
        <w:rPr>
          <w:rFonts w:ascii="Cambria" w:hAnsi="Cambria"/>
          <w:sz w:val="24"/>
          <w:szCs w:val="24"/>
          <w:lang w:val="fr-FR"/>
        </w:rPr>
        <w:t xml:space="preserve"> S</w:t>
      </w:r>
      <w:r w:rsidRPr="00E60533">
        <w:rPr>
          <w:rFonts w:ascii="Cambria" w:hAnsi="Cambria"/>
          <w:sz w:val="24"/>
          <w:szCs w:val="24"/>
          <w:lang w:val="fr-FR"/>
        </w:rPr>
        <w:t xml:space="preserve">ébilleau- La Résistance en Bretagne. Page 108. </w:t>
      </w:r>
    </w:p>
    <w:p w14:paraId="775AF04F" w14:textId="77777777" w:rsidR="003629FF" w:rsidRPr="00E60533" w:rsidRDefault="003629FF" w:rsidP="00E60533">
      <w:pPr>
        <w:pStyle w:val="Pardfaut"/>
        <w:jc w:val="both"/>
        <w:rPr>
          <w:rFonts w:ascii="Cambria" w:hAnsi="Cambria"/>
          <w:sz w:val="24"/>
          <w:szCs w:val="24"/>
          <w:lang w:val="it-IT"/>
        </w:rPr>
      </w:pPr>
      <w:r w:rsidRPr="00E60533">
        <w:rPr>
          <w:rFonts w:ascii="Cambria" w:hAnsi="Cambria"/>
          <w:sz w:val="24"/>
          <w:szCs w:val="24"/>
          <w:lang w:val="fr-FR"/>
        </w:rPr>
        <w:t xml:space="preserve">Pour la mémoire d'Abraham de Jules </w:t>
      </w:r>
      <w:r w:rsidRPr="00E60533">
        <w:rPr>
          <w:rFonts w:ascii="Cambria" w:hAnsi="Cambria"/>
          <w:sz w:val="24"/>
          <w:szCs w:val="24"/>
          <w:lang w:val="it-IT"/>
        </w:rPr>
        <w:t>Roman. page 37</w:t>
      </w:r>
    </w:p>
    <w:p w14:paraId="30110D1E" w14:textId="77777777" w:rsidR="00A8350C" w:rsidRDefault="00A8350C" w:rsidP="00E60533">
      <w:pPr>
        <w:pStyle w:val="Pardfaut"/>
        <w:jc w:val="both"/>
        <w:rPr>
          <w:rFonts w:ascii="Cambria" w:hAnsi="Cambria"/>
          <w:sz w:val="24"/>
          <w:szCs w:val="24"/>
          <w:lang w:val="it-IT"/>
        </w:rPr>
      </w:pPr>
    </w:p>
    <w:p w14:paraId="76C1F045" w14:textId="56C3C95E" w:rsidR="000F195E" w:rsidRPr="00E60533" w:rsidRDefault="000F195E" w:rsidP="00E60533">
      <w:pPr>
        <w:pStyle w:val="Pardfaut"/>
        <w:jc w:val="both"/>
        <w:rPr>
          <w:rFonts w:ascii="Cambria" w:hAnsi="Cambria"/>
          <w:sz w:val="24"/>
          <w:szCs w:val="24"/>
          <w:lang w:val="it-IT"/>
        </w:rPr>
      </w:pPr>
      <w:r w:rsidRPr="00E60533">
        <w:rPr>
          <w:rFonts w:ascii="Cambria" w:hAnsi="Cambria"/>
          <w:sz w:val="24"/>
          <w:szCs w:val="24"/>
          <w:lang w:val="it-IT"/>
        </w:rPr>
        <w:t>Le 29 avril 2019  entretien téléphonique avec</w:t>
      </w:r>
      <w:r w:rsidR="009E2B0A" w:rsidRPr="00E60533">
        <w:rPr>
          <w:rFonts w:ascii="Cambria" w:hAnsi="Cambria"/>
          <w:sz w:val="24"/>
          <w:szCs w:val="24"/>
          <w:lang w:val="it-IT"/>
        </w:rPr>
        <w:t xml:space="preserve"> Mme </w:t>
      </w:r>
      <w:r w:rsidRPr="00E60533">
        <w:rPr>
          <w:rFonts w:ascii="Cambria" w:hAnsi="Cambria"/>
          <w:sz w:val="24"/>
          <w:szCs w:val="24"/>
          <w:lang w:val="it-IT"/>
        </w:rPr>
        <w:t xml:space="preserve"> Louisette Abraham Pellet.</w:t>
      </w:r>
    </w:p>
    <w:p w14:paraId="092B84BA" w14:textId="77777777" w:rsidR="00F163BD" w:rsidRPr="00E60533" w:rsidRDefault="00F163BD" w:rsidP="00E60533">
      <w:pPr>
        <w:pStyle w:val="Pardfaut"/>
        <w:jc w:val="both"/>
        <w:rPr>
          <w:rFonts w:ascii="Cambria" w:hAnsi="Cambria"/>
          <w:sz w:val="24"/>
          <w:szCs w:val="24"/>
        </w:rPr>
      </w:pPr>
    </w:p>
    <w:p w14:paraId="4C0382A3" w14:textId="503EBFAA" w:rsidR="00E60533" w:rsidRPr="00E60533" w:rsidRDefault="00A8350C" w:rsidP="00E60533">
      <w:pPr>
        <w:jc w:val="both"/>
        <w:rPr>
          <w:rFonts w:ascii="Cambria" w:hAnsi="Cambria"/>
          <w:color w:val="0000FF"/>
          <w:u w:val="single"/>
          <w:lang w:val="fr-FR" w:eastAsia="fr-FR"/>
        </w:rPr>
      </w:pPr>
      <w:r>
        <w:rPr>
          <w:rFonts w:ascii="Cambria" w:hAnsi="Cambria"/>
          <w:lang w:val="fr-FR" w:eastAsia="fr-FR"/>
        </w:rPr>
        <w:t>Dossier SHD Caen</w:t>
      </w:r>
      <w:r w:rsidR="00711FD3">
        <w:rPr>
          <w:rFonts w:ascii="Cambria" w:hAnsi="Cambria"/>
          <w:lang w:val="fr-FR" w:eastAsia="fr-FR"/>
        </w:rPr>
        <w:t xml:space="preserve"> </w:t>
      </w:r>
      <w:r w:rsidR="0060365B">
        <w:rPr>
          <w:rFonts w:ascii="Cambria" w:hAnsi="Cambria"/>
          <w:lang w:val="fr-FR" w:eastAsia="fr-FR"/>
        </w:rPr>
        <w:t xml:space="preserve"> Fiches </w:t>
      </w:r>
      <w:r w:rsidR="00B21AEB">
        <w:rPr>
          <w:rFonts w:ascii="Cambria" w:hAnsi="Cambria"/>
          <w:lang w:val="fr-FR" w:eastAsia="fr-FR"/>
        </w:rPr>
        <w:t xml:space="preserve"> 40 R 442 et 27 P 6601</w:t>
      </w:r>
      <w:r w:rsidR="00E60533" w:rsidRPr="00E60533">
        <w:rPr>
          <w:rFonts w:ascii="Cambria" w:hAnsi="Cambria"/>
          <w:lang w:val="fr-FR" w:eastAsia="fr-FR"/>
        </w:rPr>
        <w:fldChar w:fldCharType="begin"/>
      </w:r>
      <w:r w:rsidR="00E60533" w:rsidRPr="00E60533">
        <w:rPr>
          <w:rFonts w:ascii="Cambria" w:hAnsi="Cambria"/>
          <w:lang w:val="fr-FR" w:eastAsia="fr-FR"/>
        </w:rPr>
        <w:instrText xml:space="preserve"> HYPERLINK "https://www.google.com/url?sa=t&amp;rct=j&amp;q=&amp;esrc=s&amp;source=web&amp;cd=&amp;cad=rja&amp;uact=8&amp;ved=2ahUKEwjuxM-0sK_4AhVSOhoKHaTVAYQQFnoECAUQAQ&amp;url=https%3A%2F%2Fwww.gesichter-der-kz-zwangsarbeit.de%2Fsites%2Fdefault%2Ffiles%2Frezensionen%2Fle_patriote_resistant.pdf&amp;usg=AOvVaw0YNUE0wsdy0CqlJr-Ugdmg" </w:instrText>
      </w:r>
      <w:r w:rsidR="00E60533" w:rsidRPr="00E60533">
        <w:rPr>
          <w:rFonts w:ascii="Cambria" w:hAnsi="Cambria"/>
          <w:lang w:val="fr-FR" w:eastAsia="fr-FR"/>
        </w:rPr>
      </w:r>
      <w:r w:rsidR="00E60533" w:rsidRPr="00E60533">
        <w:rPr>
          <w:rFonts w:ascii="Cambria" w:hAnsi="Cambria"/>
          <w:lang w:val="fr-FR" w:eastAsia="fr-FR"/>
        </w:rPr>
        <w:fldChar w:fldCharType="separate"/>
      </w:r>
    </w:p>
    <w:p w14:paraId="3DB78AF2" w14:textId="77777777" w:rsidR="00E60533" w:rsidRPr="00E60533" w:rsidRDefault="00E60533" w:rsidP="00E60533">
      <w:pPr>
        <w:spacing w:before="100" w:beforeAutospacing="1" w:after="100" w:afterAutospacing="1"/>
        <w:jc w:val="both"/>
        <w:outlineLvl w:val="2"/>
        <w:rPr>
          <w:rFonts w:ascii="Cambria" w:hAnsi="Cambria"/>
          <w:b/>
          <w:bCs/>
          <w:lang w:val="fr-FR" w:eastAsia="fr-FR"/>
        </w:rPr>
      </w:pPr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 xml:space="preserve">camp extérieur du </w:t>
      </w:r>
      <w:proofErr w:type="spellStart"/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>kz</w:t>
      </w:r>
      <w:proofErr w:type="spellEnd"/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 xml:space="preserve"> Ravensbrück » </w:t>
      </w:r>
      <w:proofErr w:type="spellStart"/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>daimler-benz</w:t>
      </w:r>
      <w:proofErr w:type="spellEnd"/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 xml:space="preserve"> à </w:t>
      </w:r>
      <w:proofErr w:type="spellStart"/>
      <w:r w:rsidRPr="00E60533">
        <w:rPr>
          <w:rFonts w:ascii="Cambria" w:hAnsi="Cambria"/>
          <w:b/>
          <w:bCs/>
          <w:color w:val="0000FF"/>
          <w:u w:val="single"/>
          <w:lang w:val="fr-FR" w:eastAsia="fr-FR"/>
        </w:rPr>
        <w:t>genshagen</w:t>
      </w:r>
      <w:proofErr w:type="spellEnd"/>
    </w:p>
    <w:p w14:paraId="1C5778FD" w14:textId="5236C737" w:rsidR="0060365B" w:rsidRPr="0060365B" w:rsidRDefault="00E60533" w:rsidP="0060365B">
      <w:pPr>
        <w:rPr>
          <w:color w:val="0000FF"/>
          <w:u w:val="single"/>
          <w:lang w:val="fr-FR" w:eastAsia="fr-FR"/>
        </w:rPr>
      </w:pPr>
      <w:r w:rsidRPr="00E60533">
        <w:rPr>
          <w:rFonts w:ascii="Cambria" w:hAnsi="Cambria"/>
          <w:lang w:val="fr-FR"/>
        </w:rPr>
        <w:fldChar w:fldCharType="end"/>
      </w:r>
      <w:r w:rsidR="0060365B" w:rsidRPr="0060365B">
        <w:rPr>
          <w:lang w:val="fr-FR" w:eastAsia="fr-FR"/>
        </w:rPr>
        <w:t xml:space="preserve"> </w:t>
      </w:r>
      <w:r w:rsidR="0060365B" w:rsidRPr="0060365B">
        <w:rPr>
          <w:lang w:val="fr-FR" w:eastAsia="fr-FR"/>
        </w:rPr>
        <w:fldChar w:fldCharType="begin"/>
      </w:r>
      <w:r w:rsidR="0060365B" w:rsidRPr="0060365B">
        <w:rPr>
          <w:lang w:val="fr-FR" w:eastAsia="fr-FR"/>
        </w:rPr>
        <w:instrText>HYPERLINK "https://www.google.com/url?sa=t&amp;source=web&amp;rct=j&amp;opi=89978449&amp;url=https://patrimonia.nantes.fr/home/decouvrir/themes-et-quartiers/christiane-moreau.html&amp;ved=2ahUKEwi_2prykfeHAxWvRKQEHfkrC5oQFnoECB4QAQ&amp;usg=AOvVaw3gvAGgTxPGZGGbvTy39MYp"</w:instrText>
      </w:r>
      <w:r w:rsidR="0060365B" w:rsidRPr="0060365B">
        <w:rPr>
          <w:lang w:val="fr-FR" w:eastAsia="fr-FR"/>
        </w:rPr>
      </w:r>
      <w:r w:rsidR="0060365B" w:rsidRPr="0060365B">
        <w:rPr>
          <w:lang w:val="fr-FR" w:eastAsia="fr-FR"/>
        </w:rPr>
        <w:fldChar w:fldCharType="separate"/>
      </w:r>
    </w:p>
    <w:p w14:paraId="62C95228" w14:textId="2D37D4CB" w:rsidR="0060365B" w:rsidRPr="0060365B" w:rsidRDefault="0060365B" w:rsidP="0060365B">
      <w:pPr>
        <w:pStyle w:val="Paragraphedeliste"/>
        <w:numPr>
          <w:ilvl w:val="0"/>
          <w:numId w:val="2"/>
        </w:numPr>
        <w:spacing w:before="100" w:beforeAutospacing="1" w:after="100" w:afterAutospacing="1"/>
        <w:outlineLvl w:val="2"/>
        <w:rPr>
          <w:b/>
          <w:bCs/>
          <w:sz w:val="27"/>
          <w:szCs w:val="27"/>
          <w:lang w:val="fr-FR" w:eastAsia="fr-FR"/>
        </w:rPr>
      </w:pPr>
      <w:r w:rsidRPr="0060365B">
        <w:rPr>
          <w:b/>
          <w:bCs/>
          <w:color w:val="0000FF"/>
          <w:sz w:val="27"/>
          <w:szCs w:val="27"/>
          <w:u w:val="single"/>
          <w:lang w:val="fr-FR" w:eastAsia="fr-FR"/>
        </w:rPr>
        <w:t>Christiane Moreau</w:t>
      </w:r>
    </w:p>
    <w:p w14:paraId="455A36B0" w14:textId="6061B6F9" w:rsidR="00E60533" w:rsidRPr="00E60533" w:rsidRDefault="0060365B" w:rsidP="0060365B">
      <w:pPr>
        <w:pStyle w:val="Pardfaut"/>
        <w:jc w:val="both"/>
        <w:rPr>
          <w:rFonts w:ascii="Cambria" w:hAnsi="Cambria"/>
          <w:sz w:val="24"/>
          <w:szCs w:val="24"/>
          <w:lang w:val="fr-FR"/>
        </w:rPr>
      </w:pPr>
      <w:r w:rsidRPr="0060365B">
        <w:rPr>
          <w:rFonts w:ascii="Times New Roman" w:eastAsia="Times New Roman" w:hAnsi="Times New Roman" w:cs="Times New Roman"/>
          <w:color w:val="auto"/>
          <w:sz w:val="24"/>
          <w:szCs w:val="24"/>
          <w:lang w:val="fr-FR"/>
        </w:rPr>
        <w:fldChar w:fldCharType="end"/>
      </w:r>
    </w:p>
    <w:sectPr w:rsidR="00E60533" w:rsidRPr="00E60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86C2" w14:textId="77777777" w:rsidR="00A433F1" w:rsidRDefault="00A433F1">
      <w:r>
        <w:separator/>
      </w:r>
    </w:p>
  </w:endnote>
  <w:endnote w:type="continuationSeparator" w:id="0">
    <w:p w14:paraId="5F1CABE6" w14:textId="77777777" w:rsidR="00A433F1" w:rsidRDefault="00A4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EBB6" w14:textId="77777777" w:rsidR="00B818E7" w:rsidRDefault="00B818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0F921" w14:textId="77777777" w:rsidR="003629FF" w:rsidRDefault="003629FF">
    <w:pPr>
      <w:rPr>
        <w:rFonts w:eastAsia="Arial Unicode MS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B3E0" w14:textId="77777777" w:rsidR="00B818E7" w:rsidRDefault="00B818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AB706" w14:textId="77777777" w:rsidR="00A433F1" w:rsidRDefault="00A433F1">
      <w:r>
        <w:separator/>
      </w:r>
    </w:p>
  </w:footnote>
  <w:footnote w:type="continuationSeparator" w:id="0">
    <w:p w14:paraId="17AA05C7" w14:textId="77777777" w:rsidR="00A433F1" w:rsidRDefault="00A4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8D96" w14:textId="4754EF3F" w:rsidR="00B818E7" w:rsidRDefault="00000000">
    <w:pPr>
      <w:pStyle w:val="En-tte"/>
    </w:pPr>
    <w:r>
      <w:rPr>
        <w:noProof/>
      </w:rPr>
      <w:pict w14:anchorId="619C61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620829" o:spid="_x0000_s1026" type="#_x0000_t136" style="position:absolute;margin-left:0;margin-top:0;width:648.55pt;height:30.8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ce documen est la propriété de l'AFMD 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B706" w14:textId="0D6519EA" w:rsidR="003629FF" w:rsidRDefault="00000000">
    <w:pPr>
      <w:rPr>
        <w:rFonts w:eastAsia="Arial Unicode MS"/>
        <w:sz w:val="20"/>
        <w:szCs w:val="20"/>
      </w:rPr>
    </w:pPr>
    <w:r>
      <w:rPr>
        <w:noProof/>
      </w:rPr>
      <w:pict w14:anchorId="087862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620830" o:spid="_x0000_s1027" type="#_x0000_t136" style="position:absolute;margin-left:0;margin-top:0;width:648.55pt;height:30.8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ce documen est la propriété de l'AFMD 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1272" w14:textId="71F0A71B" w:rsidR="00B818E7" w:rsidRDefault="00000000">
    <w:pPr>
      <w:pStyle w:val="En-tte"/>
    </w:pPr>
    <w:r>
      <w:rPr>
        <w:noProof/>
      </w:rPr>
      <w:pict w14:anchorId="558532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620828" o:spid="_x0000_s1025" type="#_x0000_t136" style="position:absolute;margin-left:0;margin-top:0;width:648.55pt;height:30.8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ce documen est la propriété de l'AFMD 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168C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E4142"/>
    <w:multiLevelType w:val="hybridMultilevel"/>
    <w:tmpl w:val="CB04D9BA"/>
    <w:lvl w:ilvl="0" w:tplc="6D3C112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FF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21971">
    <w:abstractNumId w:val="0"/>
  </w:num>
  <w:num w:numId="2" w16cid:durableId="150143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E"/>
    <w:rsid w:val="00032937"/>
    <w:rsid w:val="00037F44"/>
    <w:rsid w:val="00041435"/>
    <w:rsid w:val="00041CDD"/>
    <w:rsid w:val="000C10C7"/>
    <w:rsid w:val="000F195E"/>
    <w:rsid w:val="001012B7"/>
    <w:rsid w:val="00117FB4"/>
    <w:rsid w:val="0019236C"/>
    <w:rsid w:val="001B0198"/>
    <w:rsid w:val="001B5B57"/>
    <w:rsid w:val="001C2928"/>
    <w:rsid w:val="001C34F2"/>
    <w:rsid w:val="00213C59"/>
    <w:rsid w:val="00220C94"/>
    <w:rsid w:val="00223FDC"/>
    <w:rsid w:val="00246C41"/>
    <w:rsid w:val="002A6CEB"/>
    <w:rsid w:val="002C21E7"/>
    <w:rsid w:val="00315AAC"/>
    <w:rsid w:val="00320FD4"/>
    <w:rsid w:val="00327A35"/>
    <w:rsid w:val="003629FF"/>
    <w:rsid w:val="0038175B"/>
    <w:rsid w:val="003B1645"/>
    <w:rsid w:val="004B18E7"/>
    <w:rsid w:val="005171F4"/>
    <w:rsid w:val="00553C37"/>
    <w:rsid w:val="005735FE"/>
    <w:rsid w:val="0060365B"/>
    <w:rsid w:val="0063617E"/>
    <w:rsid w:val="00681AB0"/>
    <w:rsid w:val="00686A14"/>
    <w:rsid w:val="006E1D19"/>
    <w:rsid w:val="006F4465"/>
    <w:rsid w:val="00707213"/>
    <w:rsid w:val="00711FD3"/>
    <w:rsid w:val="0071274F"/>
    <w:rsid w:val="0073587B"/>
    <w:rsid w:val="00743BAD"/>
    <w:rsid w:val="00772EDE"/>
    <w:rsid w:val="007959AE"/>
    <w:rsid w:val="007A1051"/>
    <w:rsid w:val="007B22AE"/>
    <w:rsid w:val="00822AD2"/>
    <w:rsid w:val="00876110"/>
    <w:rsid w:val="00892C10"/>
    <w:rsid w:val="008979EB"/>
    <w:rsid w:val="008A43EA"/>
    <w:rsid w:val="008C6A5E"/>
    <w:rsid w:val="00926CE9"/>
    <w:rsid w:val="00932A57"/>
    <w:rsid w:val="0095719F"/>
    <w:rsid w:val="00985B89"/>
    <w:rsid w:val="009A32EE"/>
    <w:rsid w:val="009B52EB"/>
    <w:rsid w:val="009E2B0A"/>
    <w:rsid w:val="00A433F1"/>
    <w:rsid w:val="00A8350C"/>
    <w:rsid w:val="00AD3841"/>
    <w:rsid w:val="00AF2782"/>
    <w:rsid w:val="00B1165A"/>
    <w:rsid w:val="00B21AEB"/>
    <w:rsid w:val="00B56E41"/>
    <w:rsid w:val="00B61ECD"/>
    <w:rsid w:val="00B818E7"/>
    <w:rsid w:val="00BA6F63"/>
    <w:rsid w:val="00BD589B"/>
    <w:rsid w:val="00BD5D8C"/>
    <w:rsid w:val="00BF6804"/>
    <w:rsid w:val="00C71096"/>
    <w:rsid w:val="00CA3E59"/>
    <w:rsid w:val="00CC4754"/>
    <w:rsid w:val="00CD7A54"/>
    <w:rsid w:val="00D550C0"/>
    <w:rsid w:val="00D61427"/>
    <w:rsid w:val="00D67782"/>
    <w:rsid w:val="00DF49CF"/>
    <w:rsid w:val="00E30078"/>
    <w:rsid w:val="00E35D87"/>
    <w:rsid w:val="00E46165"/>
    <w:rsid w:val="00E60533"/>
    <w:rsid w:val="00E90097"/>
    <w:rsid w:val="00F163BD"/>
    <w:rsid w:val="00F17D49"/>
    <w:rsid w:val="00F73FDB"/>
    <w:rsid w:val="00FA0D95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17A68EC8"/>
  <w15:chartTrackingRefBased/>
  <w15:docId w15:val="{4B45A93F-4897-42A6-A79A-1E4E84B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Standard">
    <w:name w:val="Standard"/>
    <w:autoRedefine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Pardfaut">
    <w:name w:val="Par défaut"/>
    <w:rPr>
      <w:rFonts w:ascii="Helvetica" w:eastAsia="Arial Unicode MS" w:hAnsi="Helvetica" w:cs="Arial Unicode MS"/>
      <w:color w:val="000000"/>
      <w:sz w:val="22"/>
      <w:szCs w:val="22"/>
      <w:lang w:val="pt-PT"/>
    </w:rPr>
  </w:style>
  <w:style w:type="paragraph" w:customStyle="1" w:styleId="CorpsA">
    <w:name w:val="Corps A"/>
    <w:rsid w:val="004B18E7"/>
    <w:pPr>
      <w:suppressAutoHyphens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character" w:customStyle="1" w:styleId="markedcontent">
    <w:name w:val="markedcontent"/>
    <w:basedOn w:val="Policepardfaut"/>
    <w:rsid w:val="001C2928"/>
  </w:style>
  <w:style w:type="paragraph" w:styleId="Paragraphedeliste">
    <w:name w:val="List Paragraph"/>
    <w:basedOn w:val="Normal"/>
    <w:uiPriority w:val="72"/>
    <w:qFormat/>
    <w:rsid w:val="0060365B"/>
    <w:pPr>
      <w:ind w:left="720"/>
      <w:contextualSpacing/>
    </w:pPr>
  </w:style>
  <w:style w:type="paragraph" w:styleId="En-tte">
    <w:name w:val="header"/>
    <w:basedOn w:val="Normal"/>
    <w:link w:val="En-tteCar"/>
    <w:locked/>
    <w:rsid w:val="00B818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818E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B818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818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3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Monge La Chauviniere</Company>
  <LinksUpToDate>false</LinksUpToDate>
  <CharactersWithSpaces>4095</CharactersWithSpaces>
  <SharedDoc>false</SharedDoc>
  <HLinks>
    <vt:vector size="6" baseType="variant">
      <vt:variant>
        <vt:i4>4128861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uxM-0sK_4AhVSOhoKHaTVAYQQFnoECAUQAQ&amp;url=https%3A%2F%2Fwww.gesichter-der-kz-zwangsarbeit.de%2Fsites%2Fdefault%2Ffiles%2Frezensionen%2Fle_patriote_resistant.pdf&amp;usg=AOvVaw0YNUE0wsdy0CqlJr-Ugdm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Michelle Abraham</cp:lastModifiedBy>
  <cp:revision>10</cp:revision>
  <cp:lastPrinted>2024-08-15T13:57:00Z</cp:lastPrinted>
  <dcterms:created xsi:type="dcterms:W3CDTF">2022-10-19T08:35:00Z</dcterms:created>
  <dcterms:modified xsi:type="dcterms:W3CDTF">2024-11-02T17:39:00Z</dcterms:modified>
</cp:coreProperties>
</file>